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FFE" w:rsidRPr="001445A6" w:rsidRDefault="009B4FFE" w:rsidP="009B4FFE">
      <w:pPr>
        <w:jc w:val="center"/>
        <w:rPr>
          <w:sz w:val="24"/>
          <w:szCs w:val="24"/>
        </w:rPr>
      </w:pPr>
      <w:r w:rsidRPr="001445A6">
        <w:rPr>
          <w:rFonts w:hint="eastAsia"/>
          <w:sz w:val="24"/>
          <w:szCs w:val="24"/>
        </w:rPr>
        <w:t>特定非営利活動法人</w:t>
      </w:r>
      <w:r w:rsidR="001445A6" w:rsidRPr="001445A6">
        <w:rPr>
          <w:rFonts w:hint="eastAsia"/>
          <w:sz w:val="24"/>
          <w:szCs w:val="24"/>
        </w:rPr>
        <w:t>スペシャルオリンピックス日本・徳島</w:t>
      </w:r>
    </w:p>
    <w:p w:rsidR="009B4FFE" w:rsidRPr="009B4FFE" w:rsidRDefault="009B4FFE" w:rsidP="009B4FFE">
      <w:pPr>
        <w:jc w:val="center"/>
        <w:rPr>
          <w:sz w:val="32"/>
        </w:rPr>
      </w:pPr>
      <w:r w:rsidRPr="009B4FFE">
        <w:rPr>
          <w:rFonts w:hint="eastAsia"/>
          <w:sz w:val="32"/>
        </w:rPr>
        <w:t>役員報酬規程</w:t>
      </w:r>
    </w:p>
    <w:p w:rsidR="009B4FFE" w:rsidRDefault="009B4FFE" w:rsidP="009B4FFE"/>
    <w:p w:rsidR="009B4FFE" w:rsidRDefault="009B4FFE" w:rsidP="009B4FFE"/>
    <w:p w:rsidR="009B4FFE" w:rsidRPr="009B4FFE" w:rsidRDefault="009B4FFE" w:rsidP="009B4FFE">
      <w:pPr>
        <w:rPr>
          <w:sz w:val="24"/>
        </w:rPr>
      </w:pPr>
      <w:r w:rsidRPr="009B4FFE">
        <w:rPr>
          <w:rFonts w:hint="eastAsia"/>
          <w:sz w:val="24"/>
        </w:rPr>
        <w:t>（目的）</w:t>
      </w:r>
    </w:p>
    <w:p w:rsidR="009B4FFE" w:rsidRPr="009B4FFE" w:rsidRDefault="009B4FFE" w:rsidP="009B4FFE">
      <w:pPr>
        <w:rPr>
          <w:sz w:val="24"/>
        </w:rPr>
      </w:pPr>
      <w:r w:rsidRPr="009B4FFE">
        <w:rPr>
          <w:rFonts w:hint="eastAsia"/>
          <w:sz w:val="24"/>
        </w:rPr>
        <w:t>第１条　この規程は、特定非営利活動法人</w:t>
      </w:r>
      <w:r w:rsidR="001445A6">
        <w:rPr>
          <w:rFonts w:hint="eastAsia"/>
          <w:sz w:val="24"/>
        </w:rPr>
        <w:t>スペシャルオリンピックス日本・徳島</w:t>
      </w:r>
      <w:r w:rsidRPr="009B4FFE">
        <w:rPr>
          <w:rFonts w:hint="eastAsia"/>
          <w:sz w:val="24"/>
        </w:rPr>
        <w:t>の役員の報酬の支給の基準について定めることを目的とする。</w:t>
      </w:r>
    </w:p>
    <w:p w:rsidR="009B4FFE" w:rsidRPr="009B4FFE" w:rsidRDefault="009B4FFE" w:rsidP="009B4FFE">
      <w:pPr>
        <w:rPr>
          <w:sz w:val="24"/>
        </w:rPr>
      </w:pPr>
    </w:p>
    <w:p w:rsidR="009B4FFE" w:rsidRPr="009B4FFE" w:rsidRDefault="009B4FFE" w:rsidP="009B4FFE">
      <w:pPr>
        <w:rPr>
          <w:sz w:val="24"/>
        </w:rPr>
      </w:pPr>
      <w:r w:rsidRPr="009B4FFE">
        <w:rPr>
          <w:rFonts w:hint="eastAsia"/>
          <w:sz w:val="24"/>
        </w:rPr>
        <w:t>（報酬及び費用の支給）</w:t>
      </w:r>
    </w:p>
    <w:p w:rsidR="009B4FFE" w:rsidRPr="009B4FFE" w:rsidRDefault="009B4FFE" w:rsidP="009B4FFE">
      <w:pPr>
        <w:rPr>
          <w:sz w:val="24"/>
        </w:rPr>
      </w:pPr>
      <w:r w:rsidRPr="009B4FFE">
        <w:rPr>
          <w:rFonts w:hint="eastAsia"/>
          <w:sz w:val="24"/>
        </w:rPr>
        <w:t>第２条　この法人は、役員報酬は支給しない。ただし、旅費等の実費は支給することができる。</w:t>
      </w:r>
    </w:p>
    <w:p w:rsidR="009B4FFE" w:rsidRPr="009B4FFE" w:rsidRDefault="009B4FFE" w:rsidP="009B4FFE">
      <w:pPr>
        <w:rPr>
          <w:sz w:val="24"/>
        </w:rPr>
      </w:pPr>
    </w:p>
    <w:p w:rsidR="009B4FFE" w:rsidRPr="009B4FFE" w:rsidRDefault="009B4FFE" w:rsidP="009B4FFE">
      <w:pPr>
        <w:rPr>
          <w:sz w:val="24"/>
        </w:rPr>
      </w:pPr>
      <w:r w:rsidRPr="009B4FFE">
        <w:rPr>
          <w:rFonts w:hint="eastAsia"/>
          <w:sz w:val="24"/>
        </w:rPr>
        <w:t>（補則）</w:t>
      </w:r>
    </w:p>
    <w:p w:rsidR="002C60CB" w:rsidRDefault="009B4FFE" w:rsidP="009B4FFE">
      <w:pPr>
        <w:rPr>
          <w:sz w:val="24"/>
        </w:rPr>
      </w:pPr>
      <w:r w:rsidRPr="009B4FFE">
        <w:rPr>
          <w:rFonts w:hint="eastAsia"/>
          <w:sz w:val="24"/>
        </w:rPr>
        <w:t>第３条　この規程の実施に関し必要な事項は、社員総会が別に定める。</w:t>
      </w:r>
    </w:p>
    <w:p w:rsidR="006F3628" w:rsidRDefault="006F3628" w:rsidP="009B4FFE">
      <w:pPr>
        <w:rPr>
          <w:sz w:val="24"/>
        </w:rPr>
      </w:pPr>
    </w:p>
    <w:p w:rsidR="006F3628" w:rsidRDefault="006F3628" w:rsidP="009B4FFE">
      <w:pPr>
        <w:rPr>
          <w:rFonts w:hint="eastAsia"/>
          <w:sz w:val="24"/>
        </w:rPr>
      </w:pPr>
    </w:p>
    <w:p w:rsidR="006F3628" w:rsidRDefault="006F3628" w:rsidP="006F3628">
      <w:pPr>
        <w:jc w:val="center"/>
        <w:rPr>
          <w:sz w:val="24"/>
        </w:rPr>
      </w:pPr>
      <w:r w:rsidRPr="006F3628">
        <w:rPr>
          <w:rFonts w:hint="eastAsia"/>
          <w:sz w:val="24"/>
        </w:rPr>
        <w:t>附</w:t>
      </w:r>
      <w:r w:rsidRPr="006F3628">
        <w:rPr>
          <w:rFonts w:hint="eastAsia"/>
          <w:sz w:val="24"/>
        </w:rPr>
        <w:t xml:space="preserve">　</w:t>
      </w:r>
      <w:r w:rsidRPr="006F3628">
        <w:rPr>
          <w:rFonts w:hint="eastAsia"/>
          <w:sz w:val="24"/>
        </w:rPr>
        <w:t>則</w:t>
      </w:r>
    </w:p>
    <w:p w:rsidR="006F3628" w:rsidRPr="009B4FFE" w:rsidRDefault="006F3628" w:rsidP="006F362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この規定は平成３０年２月４日から施行</w:t>
      </w:r>
      <w:bookmarkStart w:id="0" w:name="_GoBack"/>
      <w:bookmarkEnd w:id="0"/>
      <w:r>
        <w:rPr>
          <w:rFonts w:hint="eastAsia"/>
          <w:sz w:val="24"/>
        </w:rPr>
        <w:t>する。</w:t>
      </w:r>
    </w:p>
    <w:sectPr w:rsidR="006F3628" w:rsidRPr="009B4F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A6F" w:rsidRDefault="002D3A6F" w:rsidP="009F7E43">
      <w:r>
        <w:separator/>
      </w:r>
    </w:p>
  </w:endnote>
  <w:endnote w:type="continuationSeparator" w:id="0">
    <w:p w:rsidR="002D3A6F" w:rsidRDefault="002D3A6F" w:rsidP="009F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A6F" w:rsidRDefault="002D3A6F" w:rsidP="009F7E43">
      <w:r>
        <w:separator/>
      </w:r>
    </w:p>
  </w:footnote>
  <w:footnote w:type="continuationSeparator" w:id="0">
    <w:p w:rsidR="002D3A6F" w:rsidRDefault="002D3A6F" w:rsidP="009F7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1FB"/>
    <w:rsid w:val="000B71FB"/>
    <w:rsid w:val="001445A6"/>
    <w:rsid w:val="002C60CB"/>
    <w:rsid w:val="002D3A6F"/>
    <w:rsid w:val="00654FE4"/>
    <w:rsid w:val="006F3628"/>
    <w:rsid w:val="009B4FFE"/>
    <w:rsid w:val="009F7E43"/>
    <w:rsid w:val="00C668F8"/>
    <w:rsid w:val="00D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4A557"/>
  <w15:docId w15:val="{2EF8C6FD-1127-439C-9788-21FE828F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E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E43"/>
  </w:style>
  <w:style w:type="paragraph" w:styleId="a5">
    <w:name w:val="footer"/>
    <w:basedOn w:val="a"/>
    <w:link w:val="a6"/>
    <w:uiPriority w:val="99"/>
    <w:unhideWhenUsed/>
    <w:rsid w:val="009F7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ｽﾍﾟｼｬﾙｵﾘﾝﾋﾟｯｸｽ日本・徳島事務局PC</cp:lastModifiedBy>
  <cp:revision>4</cp:revision>
  <dcterms:created xsi:type="dcterms:W3CDTF">2018-01-22T01:47:00Z</dcterms:created>
  <dcterms:modified xsi:type="dcterms:W3CDTF">2018-03-14T07:20:00Z</dcterms:modified>
</cp:coreProperties>
</file>